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spacing w:line="276" w:lineRule="auto"/>
        <w:rPr>
          <w:rFonts w:ascii="Calibri" w:cs="Calibri" w:hAnsi="Calibri" w:eastAsia="Calibri"/>
        </w:rPr>
      </w:pPr>
      <w:r>
        <w:rPr>
          <w:rFonts w:ascii="Calibri" w:hAnsi="Calibri"/>
          <w:rtl w:val="0"/>
        </w:rPr>
        <w:t>Klasa I Szko</w:t>
      </w:r>
      <w:r>
        <w:rPr>
          <w:rFonts w:ascii="Calibri" w:hAnsi="Calibri" w:hint="default"/>
          <w:rtl w:val="0"/>
        </w:rPr>
        <w:t>ł</w:t>
      </w:r>
      <w:r>
        <w:rPr>
          <w:rFonts w:ascii="Calibri" w:hAnsi="Calibri"/>
          <w:rtl w:val="0"/>
        </w:rPr>
        <w:t>a Bran</w:t>
      </w:r>
      <w:r>
        <w:rPr>
          <w:rFonts w:ascii="Calibri" w:hAnsi="Calibri" w:hint="default"/>
          <w:rtl w:val="0"/>
        </w:rPr>
        <w:t>ż</w:t>
      </w:r>
      <w:r>
        <w:rPr>
          <w:rFonts w:ascii="Calibri" w:hAnsi="Calibri"/>
          <w:rtl w:val="0"/>
        </w:rPr>
        <w:t>owa</w:t>
      </w:r>
    </w:p>
    <w:p>
      <w:pPr>
        <w:pStyle w:val="Normal.0"/>
        <w:spacing w:line="276" w:lineRule="auto"/>
        <w:rPr>
          <w:rFonts w:ascii="Arial" w:cs="Arial" w:hAnsi="Arial" w:eastAsia="Arial"/>
        </w:rPr>
      </w:pPr>
    </w:p>
    <w:p>
      <w:pPr>
        <w:pStyle w:val="Normal.0"/>
        <w:spacing w:line="276" w:lineRule="auto"/>
        <w:rPr>
          <w:rFonts w:ascii="Arial" w:cs="Arial" w:hAnsi="Arial" w:eastAsia="Arial"/>
        </w:rPr>
      </w:pPr>
    </w:p>
    <w:tbl>
      <w:tblPr>
        <w:tblW w:w="9220" w:type="dxa"/>
        <w:jc w:val="left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5"/>
        <w:gridCol w:w="2305"/>
        <w:gridCol w:w="2305"/>
        <w:gridCol w:w="2305"/>
      </w:tblGrid>
      <w:tr>
        <w:tblPrEx>
          <w:shd w:val="clear" w:color="auto" w:fill="ced7e7"/>
        </w:tblPrEx>
        <w:trPr>
          <w:trHeight w:val="377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Tytu</w:t>
            </w:r>
            <w:r>
              <w:rPr>
                <w:shd w:val="nil" w:color="auto" w:fill="auto"/>
                <w:rtl w:val="0"/>
              </w:rPr>
              <w:t>ł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Autor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polski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To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czyta!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36"/>
            </w:tcMar>
            <w:vAlign w:val="top"/>
          </w:tcPr>
          <w:p>
            <w:pPr>
              <w:pStyle w:val="Normal.0"/>
              <w:ind w:left="110" w:right="756" w:firstLine="0"/>
            </w:pPr>
            <w:r>
              <w:rPr>
                <w:shd w:val="nil" w:color="auto" w:fill="auto"/>
                <w:rtl w:val="0"/>
              </w:rPr>
              <w:t>Anna Klimowicz Joanna Ginter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auto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Religia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 xml:space="preserve">cznik </w:t>
            </w:r>
            <w:r>
              <w:rPr>
                <w:shd w:val="nil" w:color="auto" w:fill="auto"/>
                <w:rtl w:val="0"/>
              </w:rPr>
              <w:t>zamawiany we wrze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niu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Geografia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ind w:left="110" w:firstLine="0"/>
            </w:pPr>
            <w:r>
              <w:rPr>
                <w:rtl w:val="0"/>
              </w:rPr>
              <w:t xml:space="preserve">Geografia 1. </w:t>
            </w: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 do Szko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y Bran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owej I stopnia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awomir Kurek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1332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Historia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311"/>
            </w:tcMar>
            <w:vAlign w:val="top"/>
          </w:tcPr>
          <w:p>
            <w:pPr>
              <w:pStyle w:val="Normal.0"/>
              <w:ind w:left="110" w:right="231" w:firstLine="0"/>
              <w:jc w:val="both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pt-PT"/>
              </w:rPr>
              <w:t>Historia 1.</w:t>
            </w:r>
          </w:p>
          <w:p>
            <w:pPr>
              <w:pStyle w:val="Normal.0"/>
              <w:ind w:left="110" w:right="231" w:firstLine="0"/>
              <w:jc w:val="both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 dla szko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  <w:lang w:val="en-US"/>
              </w:rPr>
              <w:t>y bran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owej I stopnia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 Ustrzycki</w:t>
            </w:r>
          </w:p>
          <w:p>
            <w:pPr>
              <w:pStyle w:val="Normal.0"/>
              <w:bidi w:val="0"/>
              <w:ind w:left="11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</w:rPr>
              <w:t>Janusz Ustrzycki</w:t>
            </w:r>
          </w:p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before="8"/>
            </w:pPr>
            <w:r>
              <w:rPr>
                <w:rFonts w:ascii="Times New Roman" w:cs="Times New Roman" w:hAnsi="Times New Roman" w:eastAsia="Times New Roman"/>
                <w:sz w:val="24"/>
                <w:szCs w:val="24"/>
                <w:shd w:val="nil" w:color="auto" w:fill="auto"/>
              </w:rPr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rPr>
                <w:rFonts w:ascii="Times New Roman" w:cs="Times New Roman" w:hAnsi="Times New Roman" w:eastAsia="Times New Roman"/>
                <w:shd w:val="nil" w:color="auto" w:fill="auto"/>
              </w:rPr>
            </w:pPr>
          </w:p>
          <w:p>
            <w:pPr>
              <w:pStyle w:val="Normal.0"/>
              <w:spacing w:before="2"/>
            </w:pPr>
            <w:r>
              <w:rPr>
                <w:rFonts w:ascii="Times New Roman" w:cs="Times New Roman" w:hAnsi="Times New Roman" w:eastAsia="Times New Roman"/>
                <w:sz w:val="26"/>
                <w:szCs w:val="26"/>
                <w:shd w:val="nil" w:color="auto" w:fill="auto"/>
              </w:rPr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Matematyka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>To si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ę </w:t>
            </w:r>
            <w:r>
              <w:rPr>
                <w:outline w:val="0"/>
                <w:color w:val="000000"/>
                <w:u w:color="000000"/>
                <w:shd w:val="nil" w:color="auto" w:fill="auto"/>
                <w:rtl w:val="0"/>
                <w14:textFill>
                  <w14:solidFill>
                    <w14:srgbClr w14:val="000000"/>
                  </w14:solidFill>
                </w14:textFill>
              </w:rPr>
              <w:t xml:space="preserve">liczy 1 </w:t>
            </w: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nowo</w:t>
            </w: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 xml:space="preserve">ść </w:t>
            </w:r>
            <w:r>
              <w:rPr>
                <w:outline w:val="0"/>
                <w:color w:val="ff0000"/>
                <w:u w:color="ff0000"/>
                <w:shd w:val="nil" w:color="auto" w:fill="auto"/>
                <w:rtl w:val="0"/>
                <w14:textFill>
                  <w14:solidFill>
                    <w14:srgbClr w14:val="FF0000"/>
                  </w14:solidFill>
                </w14:textFill>
              </w:rPr>
              <w:t>edycja 2024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K.Wej</w:t>
            </w:r>
          </w:p>
          <w:p>
            <w:pPr>
              <w:pStyle w:val="Normal.0"/>
              <w:bidi w:val="0"/>
              <w:spacing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it-IT"/>
              </w:rPr>
              <w:t>W.Babia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</w:tr>
      <w:tr>
        <w:tblPrEx>
          <w:shd w:val="clear" w:color="auto" w:fill="ced7e7"/>
        </w:tblPrEx>
        <w:trPr>
          <w:trHeight w:val="100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Informatyka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Informatyka,</w:t>
            </w:r>
          </w:p>
          <w:p>
            <w:pPr>
              <w:pStyle w:val="Normal.0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 dla szk</w:t>
            </w:r>
            <w:r>
              <w:rPr>
                <w:shd w:val="nil" w:color="auto" w:fill="auto"/>
                <w:rtl w:val="0"/>
              </w:rPr>
              <w:t xml:space="preserve">ół </w:t>
            </w:r>
            <w:r>
              <w:rPr>
                <w:shd w:val="nil" w:color="auto" w:fill="auto"/>
                <w:rtl w:val="0"/>
              </w:rPr>
              <w:t>bran</w:t>
            </w:r>
            <w:r>
              <w:rPr>
                <w:shd w:val="nil" w:color="auto" w:fill="auto"/>
                <w:rtl w:val="0"/>
              </w:rPr>
              <w:t>ż</w:t>
            </w:r>
            <w:r>
              <w:rPr>
                <w:shd w:val="nil" w:color="auto" w:fill="auto"/>
                <w:rtl w:val="0"/>
              </w:rPr>
              <w:t>owych I stopnia (nieobowi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zkowy)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W. Hermanowski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1054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angielski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English File Elementary</w:t>
            </w:r>
          </w:p>
          <w:p>
            <w:pPr>
              <w:pStyle w:val="Normal.0"/>
              <w:bidi w:val="0"/>
              <w:spacing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 xml:space="preserve">(fourth edition) </w:t>
            </w:r>
            <w:r>
              <w:rPr>
                <w:shd w:val="nil" w:color="auto" w:fill="auto"/>
              </w:rPr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Christina Latham-</w:t>
            </w:r>
          </w:p>
          <w:p>
            <w:pPr>
              <w:pStyle w:val="Normal.0"/>
              <w:bidi w:val="0"/>
              <w:spacing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Koenig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Oxford 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Biznes i zarz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dzanie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 xml:space="preserve">cznik </w:t>
            </w:r>
            <w:r>
              <w:rPr>
                <w:shd w:val="nil" w:color="auto" w:fill="auto"/>
                <w:rtl w:val="0"/>
              </w:rPr>
              <w:t>zamawiany we wrze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niu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640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Edukacja dla bezpiecze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Edukacja dla bezpiecze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stwa. Podr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cznik dla szko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y ponadpodstawowej. Zakres podstawowy. Nowa edycja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Bogus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  <w:lang w:val="de-DE"/>
              </w:rPr>
              <w:t>awa Breitkopf</w:t>
            </w:r>
          </w:p>
          <w:p>
            <w:pPr>
              <w:pStyle w:val="Normal.0"/>
              <w:bidi w:val="0"/>
              <w:spacing w:line="267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Mariusz Cie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la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WSiP</w:t>
            </w:r>
          </w:p>
          <w:p>
            <w:pPr>
              <w:pStyle w:val="Normal.0"/>
              <w:bidi w:val="0"/>
              <w:spacing w:line="267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MEN: 992/2019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 1.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R. Szyma</w:t>
            </w:r>
            <w:r>
              <w:rPr>
                <w:rFonts w:ascii="Carlito" w:cs="Arial Unicode MS" w:hAnsi="Carlito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ska, B. Jakubik.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Operon</w:t>
            </w:r>
          </w:p>
        </w:tc>
      </w:tr>
    </w:tbl>
    <w:p>
      <w:pPr>
        <w:pStyle w:val="Normal.0"/>
        <w:spacing w:before="56"/>
        <w:rPr>
          <w:rFonts w:ascii="Arial" w:cs="Arial" w:hAnsi="Arial" w:eastAsia="Arial"/>
        </w:rPr>
      </w:pPr>
    </w:p>
    <w:p>
      <w:pPr>
        <w:pStyle w:val="Normal.0"/>
        <w:spacing w:before="56"/>
        <w:rPr>
          <w:rFonts w:ascii="Arial" w:cs="Arial" w:hAnsi="Arial" w:eastAsia="Arial"/>
        </w:rPr>
      </w:pPr>
    </w:p>
    <w:p>
      <w:pPr>
        <w:pStyle w:val="Normal.0"/>
        <w:spacing w:before="56"/>
        <w:rPr>
          <w:rFonts w:ascii="Arial" w:cs="Arial" w:hAnsi="Arial" w:eastAsia="Arial"/>
        </w:rPr>
      </w:pPr>
    </w:p>
    <w:p>
      <w:pPr>
        <w:pStyle w:val="Normal.0"/>
        <w:spacing w:before="56"/>
        <w:rPr>
          <w:rFonts w:ascii="Arial" w:cs="Arial" w:hAnsi="Arial" w:eastAsia="Arial"/>
        </w:rPr>
      </w:pPr>
    </w:p>
    <w:p>
      <w:pPr>
        <w:pStyle w:val="Normal.0"/>
        <w:spacing w:before="56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Klasa 2 Szko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Bran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owa</w:t>
      </w:r>
    </w:p>
    <w:p>
      <w:pPr>
        <w:pStyle w:val="Normal.0"/>
        <w:spacing w:before="7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220" w:type="dxa"/>
        <w:jc w:val="left"/>
        <w:tblInd w:w="2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5"/>
        <w:gridCol w:w="2305"/>
        <w:gridCol w:w="2305"/>
        <w:gridCol w:w="2305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Tytu</w:t>
            </w:r>
            <w:r>
              <w:rPr>
                <w:shd w:val="nil" w:color="auto" w:fill="auto"/>
                <w:rtl w:val="0"/>
              </w:rPr>
              <w:t>ł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Autor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Polski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To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czyta!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36"/>
            </w:tcMar>
            <w:vAlign w:val="top"/>
          </w:tcPr>
          <w:p>
            <w:pPr>
              <w:pStyle w:val="Normal.0"/>
              <w:ind w:left="110" w:right="756" w:firstLine="0"/>
            </w:pPr>
            <w:r>
              <w:rPr>
                <w:shd w:val="nil" w:color="auto" w:fill="auto"/>
                <w:rtl w:val="0"/>
              </w:rPr>
              <w:t>Anna Klimowicz Joanna Ginter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</w:tr>
      <w:tr>
        <w:tblPrEx>
          <w:shd w:val="clear" w:color="auto" w:fill="ced7e7"/>
        </w:tblPrEx>
        <w:trPr>
          <w:trHeight w:val="487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Religia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W poszukiwaniu nadziei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Ks. Marian Zaj</w:t>
            </w:r>
            <w:r>
              <w:rPr>
                <w:shd w:val="nil" w:color="auto" w:fill="auto"/>
                <w:rtl w:val="0"/>
              </w:rPr>
              <w:t>ą</w:t>
            </w:r>
            <w:r>
              <w:rPr>
                <w:shd w:val="nil" w:color="auto" w:fill="auto"/>
                <w:rtl w:val="0"/>
              </w:rPr>
              <w:t>c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  <w:lang w:val="de-DE"/>
              </w:rPr>
              <w:t>Gaudium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Geografia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Geografia 2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awomir Kurek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 w:line="246" w:lineRule="auto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Historia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pt-PT"/>
              </w:rPr>
              <w:t>Historia 2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 Ustrzycki</w:t>
            </w:r>
          </w:p>
          <w:p>
            <w:pPr>
              <w:pStyle w:val="Normal.0"/>
              <w:bidi w:val="0"/>
              <w:spacing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Janusz Ustrzycki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481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Matematyka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To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liczy 2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K. Wej</w:t>
            </w:r>
          </w:p>
          <w:p>
            <w:pPr>
              <w:pStyle w:val="Normal.0"/>
              <w:bidi w:val="0"/>
              <w:spacing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W. Babia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</w:tr>
      <w:tr>
        <w:tblPrEx>
          <w:shd w:val="clear" w:color="auto" w:fill="ced7e7"/>
        </w:tblPrEx>
        <w:trPr>
          <w:trHeight w:val="1049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angielski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Kontynuacja-English File Elementary</w:t>
            </w:r>
          </w:p>
          <w:p>
            <w:pPr>
              <w:pStyle w:val="Normal.0"/>
              <w:bidi w:val="0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(fourth edition) kontynuacja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Christina Latham-</w:t>
            </w:r>
          </w:p>
          <w:p>
            <w:pPr>
              <w:pStyle w:val="Normal.0"/>
              <w:bidi w:val="0"/>
              <w:spacing w:before="1" w:line="246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Koenig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n-US"/>
              </w:rPr>
              <w:t xml:space="preserve">Oxford 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 2.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R. Szyma</w:t>
            </w:r>
            <w:r>
              <w:rPr>
                <w:rFonts w:ascii="Carlito" w:cs="Arial Unicode MS" w:hAnsi="Carlito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ska, B. Jakubik.</w:t>
            </w:r>
          </w:p>
        </w:tc>
        <w:tc>
          <w:tcPr>
            <w:tcW w:type="dxa" w:w="230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Operon</w:t>
            </w:r>
          </w:p>
        </w:tc>
      </w:tr>
    </w:tbl>
    <w:p>
      <w:pPr>
        <w:pStyle w:val="Normal.0"/>
        <w:spacing w:before="7"/>
        <w:ind w:left="111" w:hanging="111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pacing w:before="10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ind w:left="216" w:firstLine="0"/>
      </w:pPr>
    </w:p>
    <w:p>
      <w:pPr>
        <w:pStyle w:val="Normal.0"/>
        <w:ind w:left="216" w:firstLine="0"/>
      </w:pPr>
    </w:p>
    <w:p>
      <w:pPr>
        <w:pStyle w:val="Normal.0"/>
        <w:ind w:left="216" w:firstLine="0"/>
      </w:pPr>
    </w:p>
    <w:p>
      <w:pPr>
        <w:pStyle w:val="Normal.0"/>
        <w:rPr>
          <w:outline w:val="0"/>
          <w:color w:val="000000"/>
          <w:u w:color="000000"/>
          <w14:textFill>
            <w14:solidFill>
              <w14:srgbClr w14:val="000000"/>
            </w14:solidFill>
          </w14:textFill>
        </w:rPr>
      </w:pP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Klasa 3 Szko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ł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a Bran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ż</w:t>
      </w:r>
      <w:r>
        <w:rPr>
          <w:outline w:val="0"/>
          <w:color w:val="000000"/>
          <w:u w:color="000000"/>
          <w:rtl w:val="0"/>
          <w14:textFill>
            <w14:solidFill>
              <w14:srgbClr w14:val="000000"/>
            </w14:solidFill>
          </w14:textFill>
        </w:rPr>
        <w:t>owa</w:t>
      </w:r>
    </w:p>
    <w:p>
      <w:pPr>
        <w:pStyle w:val="Normal.0"/>
        <w:spacing w:before="6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tbl>
      <w:tblPr>
        <w:tblW w:w="9208" w:type="dxa"/>
        <w:jc w:val="left"/>
        <w:tblInd w:w="219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2302"/>
        <w:gridCol w:w="2142"/>
        <w:gridCol w:w="160"/>
        <w:gridCol w:w="2142"/>
        <w:gridCol w:w="160"/>
        <w:gridCol w:w="2142"/>
        <w:gridCol w:w="160"/>
      </w:tblGrid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Przedmiot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Tytu</w:t>
            </w:r>
            <w:r>
              <w:rPr>
                <w:shd w:val="nil" w:color="auto" w:fill="auto"/>
                <w:rtl w:val="0"/>
              </w:rPr>
              <w:t>ł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Autor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Wydawnictwo</w:t>
            </w:r>
          </w:p>
        </w:tc>
      </w:tr>
      <w:tr>
        <w:tblPrEx>
          <w:shd w:val="clear" w:color="auto" w:fill="ced7e7"/>
        </w:tblPrEx>
        <w:trPr>
          <w:trHeight w:val="741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polski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ind w:left="110" w:firstLine="0"/>
            </w:pPr>
            <w:r>
              <w:rPr>
                <w:shd w:val="nil" w:color="auto" w:fill="auto"/>
                <w:rtl w:val="0"/>
              </w:rPr>
              <w:t>To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czyta! Cz</w:t>
            </w:r>
            <w:r>
              <w:rPr>
                <w:shd w:val="nil" w:color="auto" w:fill="auto"/>
                <w:rtl w:val="0"/>
              </w:rPr>
              <w:t xml:space="preserve">ęść 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36"/>
            </w:tcMar>
            <w:vAlign w:val="top"/>
          </w:tcPr>
          <w:p>
            <w:pPr>
              <w:pStyle w:val="Normal.0"/>
              <w:ind w:left="110" w:right="756" w:firstLine="0"/>
            </w:pPr>
            <w:r>
              <w:rPr>
                <w:shd w:val="nil" w:color="auto" w:fill="auto"/>
                <w:rtl w:val="0"/>
              </w:rPr>
              <w:t>Anna Klimowicz Joanna Ginter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</w:tr>
      <w:tr>
        <w:tblPrEx>
          <w:shd w:val="clear" w:color="auto" w:fill="ced7e7"/>
        </w:tblPrEx>
        <w:trPr>
          <w:trHeight w:val="506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auto"/>
              <w:ind w:left="110" w:firstLine="0"/>
            </w:pPr>
            <w:r>
              <w:rPr>
                <w:shd w:val="nil" w:color="auto" w:fill="auto"/>
                <w:rtl w:val="0"/>
                <w:lang w:val="it-IT"/>
              </w:rPr>
              <w:t>Religia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auto"/>
              <w:ind w:left="110" w:firstLine="0"/>
            </w:pPr>
            <w:r>
              <w:rPr>
                <w:shd w:val="nil" w:color="auto" w:fill="auto"/>
                <w:rtl w:val="0"/>
              </w:rPr>
              <w:t>W poszukiwaniu mi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o</w:t>
            </w:r>
            <w:r>
              <w:rPr>
                <w:shd w:val="nil" w:color="auto" w:fill="auto"/>
                <w:rtl w:val="0"/>
              </w:rPr>
              <w:t>ś</w:t>
            </w:r>
            <w:r>
              <w:rPr>
                <w:shd w:val="nil" w:color="auto" w:fill="auto"/>
                <w:rtl w:val="0"/>
              </w:rPr>
              <w:t>ci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auto"/>
              <w:ind w:left="110" w:firstLine="0"/>
            </w:pPr>
            <w:r>
              <w:rPr>
                <w:shd w:val="nil" w:color="auto" w:fill="auto"/>
                <w:rtl w:val="0"/>
              </w:rPr>
              <w:t>Ks. Pawe</w:t>
            </w:r>
            <w:r>
              <w:rPr>
                <w:shd w:val="nil" w:color="auto" w:fill="auto"/>
                <w:rtl w:val="0"/>
              </w:rPr>
              <w:t xml:space="preserve">ł </w:t>
            </w:r>
            <w:r>
              <w:rPr>
                <w:shd w:val="nil" w:color="auto" w:fill="auto"/>
                <w:rtl w:val="0"/>
              </w:rPr>
              <w:t>Makosa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8" w:lineRule="auto"/>
              <w:ind w:left="110" w:firstLine="0"/>
            </w:pPr>
            <w:r>
              <w:rPr>
                <w:shd w:val="nil" w:color="auto" w:fill="auto"/>
                <w:rtl w:val="0"/>
                <w:lang w:val="de-DE"/>
              </w:rPr>
              <w:t>Gaudium</w:t>
            </w:r>
          </w:p>
        </w:tc>
      </w:tr>
      <w:tr>
        <w:tblPrEx>
          <w:shd w:val="clear" w:color="auto" w:fill="ced7e7"/>
        </w:tblPrEx>
        <w:trPr>
          <w:trHeight w:val="221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Geografia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Geografia 3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</w:rPr>
              <w:t>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awomir Kurek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 w:line="246" w:lineRule="auto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1261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Historia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s-ES_tradnl"/>
              </w:rPr>
              <w:t>Historia 3</w:t>
            </w:r>
          </w:p>
          <w:p>
            <w:pPr>
              <w:pStyle w:val="Normal.0"/>
              <w:spacing w:before="1"/>
            </w:pPr>
            <w:r>
              <w:rPr>
                <w:shd w:val="nil" w:color="auto" w:fill="auto"/>
              </w:rPr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Miros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aw Ustrzycki</w:t>
            </w:r>
          </w:p>
          <w:p>
            <w:pPr>
              <w:pStyle w:val="Normal.0"/>
              <w:bidi w:val="0"/>
              <w:ind w:left="110" w:right="634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Janusz Ustrzycki Zbigniew Smutek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655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Wiedza o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Wiedza o spo</w:t>
            </w:r>
            <w:r>
              <w:rPr>
                <w:shd w:val="nil" w:color="auto" w:fill="auto"/>
                <w:rtl w:val="0"/>
              </w:rPr>
              <w:t>ł</w:t>
            </w:r>
            <w:r>
              <w:rPr>
                <w:shd w:val="nil" w:color="auto" w:fill="auto"/>
                <w:rtl w:val="0"/>
              </w:rPr>
              <w:t>ecze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stwie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</w:rPr>
              <w:t>Beata Surmacz Jan Maleska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1"/>
              <w:ind w:left="110" w:firstLine="0"/>
            </w:pPr>
            <w:r>
              <w:rPr>
                <w:shd w:val="nil" w:color="auto" w:fill="auto"/>
                <w:rtl w:val="0"/>
                <w:lang w:val="es-ES_tradnl"/>
              </w:rPr>
              <w:t>Operon</w:t>
            </w:r>
          </w:p>
        </w:tc>
      </w:tr>
      <w:tr>
        <w:tblPrEx>
          <w:shd w:val="clear" w:color="auto" w:fill="ced7e7"/>
        </w:tblPrEx>
        <w:trPr>
          <w:trHeight w:val="505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Matematyka</w:t>
            </w:r>
          </w:p>
        </w:tc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To si</w:t>
            </w:r>
            <w:r>
              <w:rPr>
                <w:shd w:val="nil" w:color="auto" w:fill="auto"/>
                <w:rtl w:val="0"/>
              </w:rPr>
              <w:t xml:space="preserve">ę </w:t>
            </w:r>
            <w:r>
              <w:rPr>
                <w:shd w:val="nil" w:color="auto" w:fill="auto"/>
                <w:rtl w:val="0"/>
              </w:rPr>
              <w:t>liczy 3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de-DE"/>
              </w:rPr>
              <w:t>K. Wej</w:t>
            </w:r>
          </w:p>
          <w:p>
            <w:pPr>
              <w:pStyle w:val="Normal.0"/>
              <w:bidi w:val="0"/>
              <w:spacing w:line="267" w:lineRule="auto"/>
              <w:ind w:left="110" w:right="0" w:firstLine="0"/>
              <w:jc w:val="left"/>
              <w:rPr>
                <w:rtl w:val="0"/>
              </w:rPr>
            </w:pPr>
            <w:r>
              <w:rPr>
                <w:shd w:val="nil" w:color="auto" w:fill="auto"/>
                <w:rtl w:val="0"/>
              </w:rPr>
              <w:t>W. Babia</w:t>
            </w:r>
            <w:r>
              <w:rPr>
                <w:shd w:val="nil" w:color="auto" w:fill="auto"/>
                <w:rtl w:val="0"/>
              </w:rPr>
              <w:t>ń</w:t>
            </w:r>
            <w:r>
              <w:rPr>
                <w:shd w:val="nil" w:color="auto" w:fill="auto"/>
                <w:rtl w:val="0"/>
              </w:rPr>
              <w:t>ski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</w:pPr>
            <w:r>
              <w:rPr>
                <w:shd w:val="nil" w:color="auto" w:fill="auto"/>
                <w:rtl w:val="0"/>
              </w:rPr>
              <w:t>Nowa Era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1571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before="2"/>
              <w:ind w:left="110" w:firstLine="0"/>
            </w:pPr>
            <w:r>
              <w:rPr>
                <w:shd w:val="nil" w:color="auto" w:fill="auto"/>
                <w:rtl w:val="0"/>
              </w:rPr>
              <w:t>J</w:t>
            </w:r>
            <w:r>
              <w:rPr>
                <w:shd w:val="nil" w:color="auto" w:fill="auto"/>
                <w:rtl w:val="0"/>
              </w:rPr>
              <w:t>ę</w:t>
            </w:r>
            <w:r>
              <w:rPr>
                <w:shd w:val="nil" w:color="auto" w:fill="auto"/>
                <w:rtl w:val="0"/>
              </w:rPr>
              <w:t>zyk angielski</w:t>
            </w:r>
          </w:p>
        </w:tc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Kontynuacja-English File Elementary</w:t>
            </w:r>
          </w:p>
          <w:p>
            <w:pPr>
              <w:pStyle w:val="Normal.0"/>
              <w:bidi w:val="0"/>
              <w:ind w:left="11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(fourth edition) kontynuacja</w:t>
            </w:r>
          </w:p>
          <w:p>
            <w:pPr>
              <w:pStyle w:val="Normal.0"/>
            </w:pPr>
            <w:r>
              <w:rPr>
                <w:shd w:val="nil" w:color="auto" w:fill="auto"/>
                <w:lang w:val="en-US"/>
              </w:rPr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pStyle w:val="Normal.0"/>
              <w:spacing w:line="267" w:lineRule="auto"/>
              <w:ind w:left="110" w:firstLine="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  <w:lang w:val="en-US"/>
              </w:rPr>
              <w:t>Christina Latham-</w:t>
            </w:r>
          </w:p>
          <w:p>
            <w:pPr>
              <w:pStyle w:val="Normal.0"/>
              <w:bidi w:val="0"/>
              <w:spacing w:before="1" w:line="246" w:lineRule="auto"/>
              <w:ind w:left="110" w:right="0" w:firstLine="0"/>
              <w:jc w:val="lef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nl-NL"/>
              </w:rPr>
              <w:t>Koenig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rPr>
                <w:shd w:val="nil" w:color="auto" w:fill="auto"/>
              </w:rPr>
            </w:pPr>
            <w:r>
              <w:rPr>
                <w:shd w:val="nil" w:color="auto" w:fill="auto"/>
                <w:rtl w:val="0"/>
              </w:rPr>
              <w:t>Oxford</w:t>
            </w:r>
          </w:p>
          <w:p>
            <w:pPr>
              <w:pStyle w:val="Normal.0"/>
            </w:pPr>
            <w:r>
              <w:rPr>
                <w:shd w:val="nil" w:color="auto" w:fill="auto"/>
              </w:rPr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738" w:hRule="atLeast"/>
        </w:trPr>
        <w:tc>
          <w:tcPr>
            <w:tcW w:type="dxa" w:w="23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</w:t>
            </w:r>
          </w:p>
        </w:tc>
        <w:tc>
          <w:tcPr>
            <w:tcW w:type="dxa" w:w="214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Biologia 3.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R. Szyma</w:t>
            </w:r>
            <w:r>
              <w:rPr>
                <w:rFonts w:ascii="Carlito" w:cs="Arial Unicode MS" w:hAnsi="Carlito" w:eastAsia="Arial Unicode MS" w:hint="default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ń</w:t>
            </w: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ska, B. Jakubik.</w:t>
            </w:r>
          </w:p>
        </w:tc>
        <w:tc>
          <w:tcPr>
            <w:tcW w:type="dxa" w:w="2302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90"/>
              <w:bottom w:type="dxa" w:w="80"/>
              <w:right w:type="dxa" w:w="80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shd w:val="clear" w:color="auto" w:fill="auto"/>
              <w:suppressAutoHyphens w:val="0"/>
              <w:bidi w:val="0"/>
              <w:spacing w:before="0" w:after="0" w:line="267" w:lineRule="auto"/>
              <w:ind w:left="110" w:right="0" w:firstLine="0"/>
              <w:jc w:val="left"/>
              <w:outlineLvl w:val="9"/>
              <w:rPr>
                <w:rtl w:val="0"/>
              </w:rPr>
            </w:pPr>
            <w:r>
              <w:rPr>
                <w:rFonts w:ascii="Carlito" w:cs="Arial Unicode MS" w:hAnsi="Carlito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2"/>
                <w:szCs w:val="22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Operon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spacing w:before="6"/>
        <w:ind w:left="111" w:hanging="111"/>
        <w:rPr>
          <w:outline w:val="0"/>
          <w:color w:val="000000"/>
          <w:sz w:val="19"/>
          <w:szCs w:val="19"/>
          <w:u w:color="000000"/>
          <w14:textFill>
            <w14:solidFill>
              <w14:srgbClr w14:val="000000"/>
            </w14:solidFill>
          </w14:textFill>
        </w:rPr>
      </w:pPr>
    </w:p>
    <w:p>
      <w:pPr>
        <w:pStyle w:val="Normal.0"/>
        <w:sectPr>
          <w:headerReference w:type="default" r:id="rId4"/>
          <w:footerReference w:type="default" r:id="rId5"/>
          <w:pgSz w:w="11920" w:h="16840" w:orient="portrait"/>
          <w:pgMar w:top="1400" w:right="1260" w:bottom="280" w:left="1200" w:header="708" w:footer="708"/>
          <w:pgNumType w:start="1"/>
          <w:bidi w:val="0"/>
        </w:sectPr>
      </w:pPr>
    </w:p>
    <w:p>
      <w:pPr>
        <w:pStyle w:val="Normal.0"/>
        <w:spacing w:line="276" w:lineRule="auto"/>
      </w:pPr>
      <w:r/>
    </w:p>
    <w:sectPr>
      <w:headerReference w:type="default" r:id="rId6"/>
      <w:pgSz w:w="11920" w:h="16840" w:orient="portrait"/>
      <w:pgMar w:top="1400" w:right="1260" w:bottom="280" w:left="120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rlito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Nagłówek i stopk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polski" w:val="‘“(〔[{〈《「『【⦅〘〖«〝︵︷︹︻︽︿﹁﹃﹇﹙﹛﹝｢"/>
  <w:noLineBreaksBefore w:lang="polski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Nagłówek i stopka">
    <w:name w:val="Nagłówek i stopka"/>
    <w:next w:val="Nagłówek i stopk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rlito" w:cs="Arial Unicode MS" w:hAnsi="Carlito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header" Target="header2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